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6" w:rsidRDefault="00274E26" w:rsidP="009125FB">
      <w:pPr>
        <w:spacing w:after="0" w:line="240" w:lineRule="auto"/>
        <w:rPr>
          <w:rFonts w:ascii="Times New Roman" w:eastAsia="Times New Roman" w:hAnsi="Times New Roman" w:cs="Times New Roman"/>
          <w:color w:val="3E2616"/>
        </w:rPr>
      </w:pPr>
      <w:r>
        <w:rPr>
          <w:rFonts w:ascii="Times New Roman" w:eastAsia="Times New Roman" w:hAnsi="Times New Roman" w:cs="Times New Roman"/>
          <w:b/>
          <w:bCs/>
          <w:color w:val="3E2616"/>
          <w:sz w:val="32"/>
          <w:szCs w:val="32"/>
        </w:rPr>
        <w:t>Keuntungan memakai jasa Broker Property</w:t>
      </w:r>
    </w:p>
    <w:p w:rsidR="009125FB" w:rsidRPr="00B13C85" w:rsidRDefault="009125FB" w:rsidP="009125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3C85">
        <w:rPr>
          <w:rFonts w:ascii="Times New Roman" w:eastAsia="Times New Roman" w:hAnsi="Times New Roman" w:cs="Times New Roman"/>
          <w:color w:val="3E2616"/>
        </w:rPr>
        <w:br/>
        <w:t>Sebagai perantara penju</w:t>
      </w:r>
      <w:r w:rsidR="00274E26">
        <w:rPr>
          <w:rFonts w:ascii="Times New Roman" w:eastAsia="Times New Roman" w:hAnsi="Times New Roman" w:cs="Times New Roman"/>
          <w:color w:val="3E2616"/>
        </w:rPr>
        <w:t>al dengan pembeli atau penyewa Property, keberadaan Broker Property</w:t>
      </w:r>
      <w:r w:rsidRPr="00B13C85">
        <w:rPr>
          <w:rFonts w:ascii="Times New Roman" w:eastAsia="Times New Roman" w:hAnsi="Times New Roman" w:cs="Times New Roman"/>
          <w:color w:val="3E2616"/>
        </w:rPr>
        <w:t xml:space="preserve"> amat d</w:t>
      </w:r>
      <w:r w:rsidR="00274E26">
        <w:rPr>
          <w:rFonts w:ascii="Times New Roman" w:eastAsia="Times New Roman" w:hAnsi="Times New Roman" w:cs="Times New Roman"/>
          <w:color w:val="3E2616"/>
        </w:rPr>
        <w:t>iperlukan. Apalagi, belakangan Agen P</w:t>
      </w:r>
      <w:r w:rsidRPr="00B13C85">
        <w:rPr>
          <w:rFonts w:ascii="Times New Roman" w:eastAsia="Times New Roman" w:hAnsi="Times New Roman" w:cs="Times New Roman"/>
          <w:color w:val="3E2616"/>
        </w:rPr>
        <w:t>ropert</w:t>
      </w:r>
      <w:r w:rsidR="00274E26">
        <w:rPr>
          <w:rFonts w:ascii="Times New Roman" w:eastAsia="Times New Roman" w:hAnsi="Times New Roman" w:cs="Times New Roman"/>
          <w:color w:val="3E2616"/>
        </w:rPr>
        <w:t>y</w:t>
      </w:r>
      <w:r w:rsidRPr="00B13C85">
        <w:rPr>
          <w:rFonts w:ascii="Times New Roman" w:eastAsia="Times New Roman" w:hAnsi="Times New Roman" w:cs="Times New Roman"/>
          <w:color w:val="3E2616"/>
        </w:rPr>
        <w:t xml:space="preserve"> telah menjadi profesi yang cukup diminati, yang terbukti dari menjamurnya perusahaan-perusahaan</w:t>
      </w:r>
      <w:r w:rsidRPr="009125FB">
        <w:rPr>
          <w:rFonts w:ascii="Times New Roman" w:eastAsia="Times New Roman" w:hAnsi="Times New Roman" w:cs="Times New Roman"/>
          <w:color w:val="3E2616"/>
        </w:rPr>
        <w:t> </w:t>
      </w:r>
      <w:r w:rsidRPr="009125FB">
        <w:rPr>
          <w:rFonts w:ascii="Times New Roman" w:eastAsia="Times New Roman" w:hAnsi="Times New Roman" w:cs="Times New Roman"/>
          <w:i/>
          <w:iCs/>
          <w:color w:val="3E2616"/>
        </w:rPr>
        <w:t>brokerage </w:t>
      </w:r>
      <w:r w:rsidR="00274E26">
        <w:rPr>
          <w:rFonts w:ascii="Times New Roman" w:eastAsia="Times New Roman" w:hAnsi="Times New Roman" w:cs="Times New Roman"/>
          <w:color w:val="3E2616"/>
        </w:rPr>
        <w:t>Property</w:t>
      </w:r>
      <w:r w:rsidRPr="00B13C85">
        <w:rPr>
          <w:rFonts w:ascii="Times New Roman" w:eastAsia="Times New Roman" w:hAnsi="Times New Roman" w:cs="Times New Roman"/>
          <w:color w:val="3E2616"/>
        </w:rPr>
        <w:t xml:space="preserve"> baru. Secara umum, ada beberapa keuntungan yang bisa </w:t>
      </w:r>
      <w:r w:rsidR="00274E26">
        <w:rPr>
          <w:rFonts w:ascii="Times New Roman" w:eastAsia="Times New Roman" w:hAnsi="Times New Roman" w:cs="Times New Roman"/>
          <w:color w:val="3E2616"/>
        </w:rPr>
        <w:t>diperoleh pemilik atau penjual Property</w:t>
      </w:r>
      <w:r w:rsidRPr="00B13C85">
        <w:rPr>
          <w:rFonts w:ascii="Times New Roman" w:eastAsia="Times New Roman" w:hAnsi="Times New Roman" w:cs="Times New Roman"/>
          <w:color w:val="3E2616"/>
        </w:rPr>
        <w:t xml:space="preserve"> de</w:t>
      </w:r>
      <w:r w:rsidR="00274E26">
        <w:rPr>
          <w:rFonts w:ascii="Times New Roman" w:eastAsia="Times New Roman" w:hAnsi="Times New Roman" w:cs="Times New Roman"/>
          <w:color w:val="3E2616"/>
        </w:rPr>
        <w:t>ngan memakai jasa Broker/Agen Property</w:t>
      </w:r>
      <w:r w:rsidRPr="00B13C85">
        <w:rPr>
          <w:rFonts w:ascii="Times New Roman" w:eastAsia="Times New Roman" w:hAnsi="Times New Roman" w:cs="Times New Roman"/>
          <w:color w:val="3E2616"/>
        </w:rPr>
        <w:t>, yakni:</w:t>
      </w:r>
      <w:r w:rsidRPr="00B13C85">
        <w:rPr>
          <w:rFonts w:ascii="Times New Roman" w:eastAsia="Times New Roman" w:hAnsi="Times New Roman" w:cs="Times New Roman"/>
        </w:rPr>
        <w:br/>
      </w:r>
    </w:p>
    <w:p w:rsidR="009125FB" w:rsidRPr="00B13C85" w:rsidRDefault="009125FB" w:rsidP="009125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2A19"/>
        </w:rPr>
      </w:pPr>
      <w:r w:rsidRPr="00B13C85">
        <w:rPr>
          <w:rFonts w:ascii="Times New Roman" w:eastAsia="Times New Roman" w:hAnsi="Times New Roman" w:cs="Times New Roman"/>
          <w:color w:val="702A19"/>
        </w:rPr>
        <w:t>Mendapat layanan yang akurat dan pasti.</w:t>
      </w:r>
    </w:p>
    <w:p w:rsidR="009125FB" w:rsidRPr="00B13C85" w:rsidRDefault="009125FB" w:rsidP="009125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2A19"/>
        </w:rPr>
      </w:pPr>
      <w:r w:rsidRPr="00B13C85">
        <w:rPr>
          <w:rFonts w:ascii="Times New Roman" w:eastAsia="Times New Roman" w:hAnsi="Times New Roman" w:cs="Times New Roman"/>
          <w:color w:val="702A19"/>
        </w:rPr>
        <w:t>Memperoleh informasi (kondisi, harga rumah, dan lain-lain) yang obyektif.</w:t>
      </w:r>
    </w:p>
    <w:p w:rsidR="009125FB" w:rsidRPr="00B13C85" w:rsidRDefault="009125FB" w:rsidP="009125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2A19"/>
        </w:rPr>
      </w:pPr>
      <w:r w:rsidRPr="00B13C85">
        <w:rPr>
          <w:rFonts w:ascii="Times New Roman" w:eastAsia="Times New Roman" w:hAnsi="Times New Roman" w:cs="Times New Roman"/>
          <w:color w:val="702A19"/>
        </w:rPr>
        <w:t>Mempercepat proses transaksi (jual-beli atau sewa).</w:t>
      </w:r>
    </w:p>
    <w:p w:rsidR="009125FB" w:rsidRPr="00B13C85" w:rsidRDefault="009125FB" w:rsidP="009125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2A19"/>
        </w:rPr>
      </w:pPr>
      <w:r w:rsidRPr="00B13C85">
        <w:rPr>
          <w:rFonts w:ascii="Times New Roman" w:eastAsia="Times New Roman" w:hAnsi="Times New Roman" w:cs="Times New Roman"/>
          <w:color w:val="702A19"/>
        </w:rPr>
        <w:t>Menghilangkan potensi waktu dan tenaga dalam proses penjualan.</w:t>
      </w:r>
    </w:p>
    <w:p w:rsidR="009125FB" w:rsidRPr="00B13C85" w:rsidRDefault="009125FB" w:rsidP="009125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2A19"/>
        </w:rPr>
      </w:pPr>
      <w:r w:rsidRPr="00B13C85">
        <w:rPr>
          <w:rFonts w:ascii="Times New Roman" w:eastAsia="Times New Roman" w:hAnsi="Times New Roman" w:cs="Times New Roman"/>
          <w:color w:val="702A19"/>
        </w:rPr>
        <w:t>Mengurangi beban biaya yang tidak perlu.</w:t>
      </w:r>
    </w:p>
    <w:p w:rsidR="009125FB" w:rsidRPr="00B13C85" w:rsidRDefault="009125FB" w:rsidP="009125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3C85">
        <w:rPr>
          <w:rFonts w:ascii="Times New Roman" w:eastAsia="Times New Roman" w:hAnsi="Times New Roman" w:cs="Times New Roman"/>
        </w:rPr>
        <w:t>Kendat</w:t>
      </w:r>
      <w:r w:rsidR="00274E26">
        <w:rPr>
          <w:rFonts w:ascii="Times New Roman" w:eastAsia="Times New Roman" w:hAnsi="Times New Roman" w:cs="Times New Roman"/>
        </w:rPr>
        <w:t>i demikian, untuk memakai jasa Agen, pemilik/penjual Property</w:t>
      </w:r>
      <w:r w:rsidRPr="00B13C85">
        <w:rPr>
          <w:rFonts w:ascii="Times New Roman" w:eastAsia="Times New Roman" w:hAnsi="Times New Roman" w:cs="Times New Roman"/>
        </w:rPr>
        <w:t xml:space="preserve"> harus menyisihkan uang sebesar 2,5% – 3,5% dari nilai jual, untuk komisi (</w:t>
      </w:r>
      <w:r w:rsidRPr="009125FB">
        <w:rPr>
          <w:rFonts w:ascii="Times New Roman" w:eastAsia="Times New Roman" w:hAnsi="Times New Roman" w:cs="Times New Roman"/>
          <w:i/>
          <w:iCs/>
          <w:color w:val="3E2616"/>
        </w:rPr>
        <w:t>marketing fee</w:t>
      </w:r>
      <w:r w:rsidR="00274E26">
        <w:rPr>
          <w:rFonts w:ascii="Times New Roman" w:eastAsia="Times New Roman" w:hAnsi="Times New Roman" w:cs="Times New Roman"/>
        </w:rPr>
        <w:t>) bagi B</w:t>
      </w:r>
      <w:r w:rsidRPr="00B13C85">
        <w:rPr>
          <w:rFonts w:ascii="Times New Roman" w:eastAsia="Times New Roman" w:hAnsi="Times New Roman" w:cs="Times New Roman"/>
        </w:rPr>
        <w:t>roker jika transaksi telah terlaksana. Batasan waktu yang jelas dalam proses pemasaran juga harus dibicarakan secara tuntas, agar tidak terkatung-katung dal</w:t>
      </w:r>
      <w:r w:rsidR="00274E26">
        <w:rPr>
          <w:rFonts w:ascii="Times New Roman" w:eastAsia="Times New Roman" w:hAnsi="Times New Roman" w:cs="Times New Roman"/>
        </w:rPr>
        <w:t xml:space="preserve">am penjualan/pembelian rumah. </w:t>
      </w:r>
      <w:r w:rsidRPr="00B13C85">
        <w:rPr>
          <w:rFonts w:ascii="Times New Roman" w:eastAsia="Times New Roman" w:hAnsi="Times New Roman" w:cs="Times New Roman"/>
        </w:rPr>
        <w:t xml:space="preserve">Oleh karena itu, untuk menghindari hal-hal yang tidak </w:t>
      </w:r>
      <w:r w:rsidR="00274E26">
        <w:rPr>
          <w:rFonts w:ascii="Times New Roman" w:eastAsia="Times New Roman" w:hAnsi="Times New Roman" w:cs="Times New Roman"/>
        </w:rPr>
        <w:t>diinginkan, cari atau pilihlah Broker/Agen P</w:t>
      </w:r>
      <w:r w:rsidRPr="00B13C85">
        <w:rPr>
          <w:rFonts w:ascii="Times New Roman" w:eastAsia="Times New Roman" w:hAnsi="Times New Roman" w:cs="Times New Roman"/>
        </w:rPr>
        <w:t>r</w:t>
      </w:r>
      <w:r w:rsidR="00274E26">
        <w:rPr>
          <w:rFonts w:ascii="Times New Roman" w:eastAsia="Times New Roman" w:hAnsi="Times New Roman" w:cs="Times New Roman"/>
        </w:rPr>
        <w:t>operty</w:t>
      </w:r>
      <w:r w:rsidRPr="00B13C85">
        <w:rPr>
          <w:rFonts w:ascii="Times New Roman" w:eastAsia="Times New Roman" w:hAnsi="Times New Roman" w:cs="Times New Roman"/>
        </w:rPr>
        <w:t xml:space="preserve"> profesional dengan ciri-ciri sebagai berikut:  </w:t>
      </w:r>
    </w:p>
    <w:p w:rsidR="009125FB" w:rsidRPr="00B13C85" w:rsidRDefault="009125FB" w:rsidP="009125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2A19"/>
        </w:rPr>
      </w:pPr>
      <w:r w:rsidRPr="00B13C85">
        <w:rPr>
          <w:rFonts w:ascii="Times New Roman" w:eastAsia="Times New Roman" w:hAnsi="Times New Roman" w:cs="Times New Roman"/>
          <w:color w:val="702A19"/>
        </w:rPr>
        <w:t>Mempunyai kantor atau tempat kerja yang representatif.</w:t>
      </w:r>
    </w:p>
    <w:p w:rsidR="009125FB" w:rsidRPr="00B13C85" w:rsidRDefault="009125FB" w:rsidP="009125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2A19"/>
        </w:rPr>
      </w:pPr>
      <w:r w:rsidRPr="00B13C85">
        <w:rPr>
          <w:rFonts w:ascii="Times New Roman" w:eastAsia="Times New Roman" w:hAnsi="Times New Roman" w:cs="Times New Roman"/>
          <w:color w:val="702A19"/>
        </w:rPr>
        <w:t>Aturan dan persyaratan (</w:t>
      </w:r>
      <w:r w:rsidRPr="009125FB">
        <w:rPr>
          <w:rFonts w:ascii="Times New Roman" w:eastAsia="Times New Roman" w:hAnsi="Times New Roman" w:cs="Times New Roman"/>
          <w:i/>
          <w:iCs/>
          <w:color w:val="702A19"/>
        </w:rPr>
        <w:t>terms of conditions</w:t>
      </w:r>
      <w:r w:rsidRPr="00B13C85">
        <w:rPr>
          <w:rFonts w:ascii="Times New Roman" w:eastAsia="Times New Roman" w:hAnsi="Times New Roman" w:cs="Times New Roman"/>
          <w:color w:val="702A19"/>
        </w:rPr>
        <w:t>) yang ditawarkan jelas dan tertulis, termasuk besaran</w:t>
      </w:r>
      <w:r w:rsidRPr="009125FB">
        <w:rPr>
          <w:rFonts w:ascii="Times New Roman" w:eastAsia="Times New Roman" w:hAnsi="Times New Roman" w:cs="Times New Roman"/>
          <w:color w:val="702A19"/>
        </w:rPr>
        <w:t> </w:t>
      </w:r>
      <w:r w:rsidRPr="009125FB">
        <w:rPr>
          <w:rFonts w:ascii="Times New Roman" w:eastAsia="Times New Roman" w:hAnsi="Times New Roman" w:cs="Times New Roman"/>
          <w:i/>
          <w:iCs/>
          <w:color w:val="702A19"/>
        </w:rPr>
        <w:t>marketing fee</w:t>
      </w:r>
      <w:r w:rsidRPr="00B13C85">
        <w:rPr>
          <w:rFonts w:ascii="Times New Roman" w:eastAsia="Times New Roman" w:hAnsi="Times New Roman" w:cs="Times New Roman"/>
          <w:color w:val="702A19"/>
        </w:rPr>
        <w:t>-nya.</w:t>
      </w:r>
    </w:p>
    <w:p w:rsidR="009125FB" w:rsidRPr="00B13C85" w:rsidRDefault="009125FB" w:rsidP="009125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2A19"/>
        </w:rPr>
      </w:pPr>
      <w:r w:rsidRPr="00B13C85">
        <w:rPr>
          <w:rFonts w:ascii="Times New Roman" w:eastAsia="Times New Roman" w:hAnsi="Times New Roman" w:cs="Times New Roman"/>
          <w:color w:val="702A19"/>
        </w:rPr>
        <w:t>Tenaga pemasar (</w:t>
      </w:r>
      <w:r w:rsidRPr="009125FB">
        <w:rPr>
          <w:rFonts w:ascii="Times New Roman" w:eastAsia="Times New Roman" w:hAnsi="Times New Roman" w:cs="Times New Roman"/>
          <w:i/>
          <w:iCs/>
          <w:color w:val="702A19"/>
        </w:rPr>
        <w:t>associate marketing</w:t>
      </w:r>
      <w:r w:rsidRPr="00B13C85">
        <w:rPr>
          <w:rFonts w:ascii="Times New Roman" w:eastAsia="Times New Roman" w:hAnsi="Times New Roman" w:cs="Times New Roman"/>
          <w:color w:val="702A19"/>
        </w:rPr>
        <w:t>) yang dimiliki sudah terkenal andal.</w:t>
      </w:r>
    </w:p>
    <w:p w:rsidR="009125FB" w:rsidRPr="00B13C85" w:rsidRDefault="009125FB" w:rsidP="009125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2A19"/>
        </w:rPr>
      </w:pPr>
      <w:r w:rsidRPr="00B13C85">
        <w:rPr>
          <w:rFonts w:ascii="Times New Roman" w:eastAsia="Times New Roman" w:hAnsi="Times New Roman" w:cs="Times New Roman"/>
          <w:color w:val="702A19"/>
        </w:rPr>
        <w:t>Jejaring (</w:t>
      </w:r>
      <w:r w:rsidRPr="009125FB">
        <w:rPr>
          <w:rFonts w:ascii="Times New Roman" w:eastAsia="Times New Roman" w:hAnsi="Times New Roman" w:cs="Times New Roman"/>
          <w:i/>
          <w:iCs/>
          <w:color w:val="702A19"/>
        </w:rPr>
        <w:t>networking</w:t>
      </w:r>
      <w:r w:rsidRPr="00B13C85">
        <w:rPr>
          <w:rFonts w:ascii="Times New Roman" w:eastAsia="Times New Roman" w:hAnsi="Times New Roman" w:cs="Times New Roman"/>
          <w:color w:val="702A19"/>
        </w:rPr>
        <w:t>) usahanya memadai.</w:t>
      </w:r>
    </w:p>
    <w:p w:rsidR="000B180F" w:rsidRPr="009125FB" w:rsidRDefault="000B180F" w:rsidP="009125FB">
      <w:pPr>
        <w:spacing w:after="0"/>
      </w:pPr>
    </w:p>
    <w:sectPr w:rsidR="000B180F" w:rsidRPr="009125FB" w:rsidSect="009125FB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744" w:rsidRDefault="00737744" w:rsidP="00274E26">
      <w:pPr>
        <w:spacing w:after="0" w:line="240" w:lineRule="auto"/>
      </w:pPr>
      <w:r>
        <w:separator/>
      </w:r>
    </w:p>
  </w:endnote>
  <w:endnote w:type="continuationSeparator" w:id="1">
    <w:p w:rsidR="00737744" w:rsidRDefault="00737744" w:rsidP="0027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26" w:rsidRDefault="00274E26">
    <w:pPr>
      <w:pStyle w:val="Footer"/>
    </w:pPr>
    <w:r>
      <w:tab/>
      <w:t>www.grand-kamala-lagoon.com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744" w:rsidRDefault="00737744" w:rsidP="00274E26">
      <w:pPr>
        <w:spacing w:after="0" w:line="240" w:lineRule="auto"/>
      </w:pPr>
      <w:r>
        <w:separator/>
      </w:r>
    </w:p>
  </w:footnote>
  <w:footnote w:type="continuationSeparator" w:id="1">
    <w:p w:rsidR="00737744" w:rsidRDefault="00737744" w:rsidP="00274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A3A44"/>
    <w:multiLevelType w:val="multilevel"/>
    <w:tmpl w:val="0BB2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92C55"/>
    <w:multiLevelType w:val="multilevel"/>
    <w:tmpl w:val="C688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25FB"/>
    <w:rsid w:val="000B180F"/>
    <w:rsid w:val="00274E26"/>
    <w:rsid w:val="006B58C6"/>
    <w:rsid w:val="00737744"/>
    <w:rsid w:val="0091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E26"/>
  </w:style>
  <w:style w:type="paragraph" w:styleId="Footer">
    <w:name w:val="footer"/>
    <w:basedOn w:val="Normal"/>
    <w:link w:val="FooterChar"/>
    <w:uiPriority w:val="99"/>
    <w:semiHidden/>
    <w:unhideWhenUsed/>
    <w:rsid w:val="0027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2017-02-04T05:28:00Z</dcterms:created>
  <dcterms:modified xsi:type="dcterms:W3CDTF">2017-02-06T03:26:00Z</dcterms:modified>
</cp:coreProperties>
</file>